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3E7" w:rsidRDefault="006653E7" w:rsidP="008F2D61">
      <w:pPr>
        <w:spacing w:after="75" w:line="240" w:lineRule="auto"/>
        <w:outlineLvl w:val="0"/>
        <w:rPr>
          <w:rFonts w:ascii="Tahoma" w:hAnsi="Tahoma" w:cs="Tahoma"/>
          <w:b/>
          <w:bCs/>
          <w:color w:val="333333"/>
          <w:kern w:val="36"/>
          <w:sz w:val="23"/>
          <w:szCs w:val="23"/>
        </w:rPr>
      </w:pPr>
      <w:r w:rsidRPr="008F2D61">
        <w:rPr>
          <w:rFonts w:ascii="Tahoma" w:hAnsi="Tahoma" w:cs="Tahoma"/>
          <w:b/>
          <w:bCs/>
          <w:color w:val="333333"/>
          <w:kern w:val="36"/>
          <w:sz w:val="23"/>
          <w:szCs w:val="23"/>
        </w:rPr>
        <w:t>Порядок подключения к сетям для физических лиц</w:t>
      </w:r>
    </w:p>
    <w:p w:rsidR="0083008F" w:rsidRDefault="0083008F" w:rsidP="0083008F">
      <w:pPr>
        <w:rPr>
          <w:b/>
          <w:color w:val="FF0000"/>
        </w:rPr>
      </w:pPr>
      <w:r>
        <w:rPr>
          <w:b/>
          <w:color w:val="FF0000"/>
        </w:rPr>
        <w:t>Производственно-технический отдел ОАО «Водоканал» ответственный за прием и обработку заявок о подключении к централизованной системе холодного водоснабжения и водоотведения: г. Ишим, ул</w:t>
      </w:r>
      <w:proofErr w:type="gramStart"/>
      <w:r>
        <w:rPr>
          <w:b/>
          <w:color w:val="FF0000"/>
        </w:rPr>
        <w:t>.К</w:t>
      </w:r>
      <w:proofErr w:type="gramEnd"/>
      <w:r>
        <w:rPr>
          <w:b/>
          <w:color w:val="FF0000"/>
        </w:rPr>
        <w:t>оркинская,58, тел. 2-39-64</w:t>
      </w:r>
    </w:p>
    <w:p w:rsidR="001917EE" w:rsidRPr="008F2D61" w:rsidRDefault="001917EE" w:rsidP="008F2D61">
      <w:pPr>
        <w:spacing w:after="75" w:line="240" w:lineRule="auto"/>
        <w:outlineLvl w:val="0"/>
        <w:rPr>
          <w:rFonts w:ascii="Tahoma" w:hAnsi="Tahoma" w:cs="Tahoma"/>
          <w:b/>
          <w:bCs/>
          <w:color w:val="333333"/>
          <w:kern w:val="36"/>
          <w:sz w:val="23"/>
          <w:szCs w:val="23"/>
        </w:rPr>
      </w:pPr>
    </w:p>
    <w:p w:rsidR="006653E7" w:rsidRPr="008F2D61" w:rsidRDefault="006653E7" w:rsidP="008F2D61">
      <w:pPr>
        <w:spacing w:before="100" w:beforeAutospacing="1" w:after="100" w:afterAutospacing="1" w:line="240" w:lineRule="auto"/>
        <w:rPr>
          <w:rFonts w:ascii="Tahoma" w:hAnsi="Tahoma" w:cs="Tahoma"/>
          <w:color w:val="333333"/>
          <w:sz w:val="19"/>
          <w:szCs w:val="19"/>
        </w:rPr>
      </w:pPr>
      <w:r w:rsidRPr="008F2D61">
        <w:rPr>
          <w:rFonts w:ascii="Tahoma" w:hAnsi="Tahoma" w:cs="Tahoma"/>
          <w:color w:val="333333"/>
          <w:sz w:val="19"/>
          <w:szCs w:val="19"/>
        </w:rPr>
        <w:t>Для начала Вам необходимо</w:t>
      </w:r>
      <w:r w:rsidRPr="008F2D61">
        <w:rPr>
          <w:rFonts w:ascii="Tahoma" w:hAnsi="Tahoma" w:cs="Tahoma"/>
          <w:color w:val="333333"/>
          <w:sz w:val="19"/>
        </w:rPr>
        <w:t> </w:t>
      </w:r>
      <w:r w:rsidRPr="008F2D61">
        <w:rPr>
          <w:rFonts w:ascii="Tahoma" w:hAnsi="Tahoma" w:cs="Tahoma"/>
          <w:b/>
          <w:bCs/>
          <w:color w:val="333333"/>
          <w:sz w:val="19"/>
          <w:szCs w:val="19"/>
        </w:rPr>
        <w:t>получить технические условия на подключение к сетям холодного водоснабжения и водоотведения</w:t>
      </w:r>
      <w:r w:rsidRPr="008F2D61">
        <w:rPr>
          <w:rFonts w:ascii="Tahoma" w:hAnsi="Tahoma" w:cs="Tahoma"/>
          <w:color w:val="333333"/>
          <w:sz w:val="19"/>
          <w:szCs w:val="19"/>
        </w:rPr>
        <w:t>, где содержаться сведения о точках подключения. Для этого Вам необходимо подготовить следующие документы:</w:t>
      </w:r>
    </w:p>
    <w:p w:rsidR="006653E7" w:rsidRDefault="006653E7" w:rsidP="008F2D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hAnsi="Tahoma" w:cs="Tahoma"/>
          <w:color w:val="333333"/>
          <w:sz w:val="19"/>
          <w:szCs w:val="19"/>
        </w:rPr>
      </w:pPr>
      <w:r w:rsidRPr="008F2D61">
        <w:rPr>
          <w:rFonts w:ascii="Tahoma" w:hAnsi="Tahoma" w:cs="Tahoma"/>
          <w:b/>
          <w:bCs/>
          <w:color w:val="333333"/>
          <w:sz w:val="19"/>
          <w:szCs w:val="19"/>
        </w:rPr>
        <w:t>КОПИЯ</w:t>
      </w:r>
      <w:r w:rsidRPr="008F2D61">
        <w:rPr>
          <w:rFonts w:ascii="Tahoma" w:hAnsi="Tahoma" w:cs="Tahoma"/>
          <w:color w:val="333333"/>
          <w:sz w:val="19"/>
        </w:rPr>
        <w:t> </w:t>
      </w:r>
      <w:proofErr w:type="spellStart"/>
      <w:r w:rsidRPr="008F2D61">
        <w:rPr>
          <w:rFonts w:ascii="Tahoma" w:hAnsi="Tahoma" w:cs="Tahoma"/>
          <w:color w:val="333333"/>
          <w:sz w:val="19"/>
          <w:szCs w:val="19"/>
        </w:rPr>
        <w:t>выкопировки</w:t>
      </w:r>
      <w:proofErr w:type="spellEnd"/>
      <w:r w:rsidRPr="008F2D61">
        <w:rPr>
          <w:rFonts w:ascii="Tahoma" w:hAnsi="Tahoma" w:cs="Tahoma"/>
          <w:color w:val="333333"/>
          <w:sz w:val="19"/>
          <w:szCs w:val="19"/>
        </w:rPr>
        <w:t xml:space="preserve"> из плана </w:t>
      </w:r>
      <w:proofErr w:type="gramStart"/>
      <w:r w:rsidRPr="008F2D61">
        <w:rPr>
          <w:rFonts w:ascii="Tahoma" w:hAnsi="Tahoma" w:cs="Tahoma"/>
          <w:color w:val="333333"/>
          <w:sz w:val="19"/>
          <w:szCs w:val="19"/>
        </w:rPr>
        <w:t>г</w:t>
      </w:r>
      <w:proofErr w:type="gramEnd"/>
      <w:r w:rsidRPr="008F2D61">
        <w:rPr>
          <w:rFonts w:ascii="Tahoma" w:hAnsi="Tahoma" w:cs="Tahoma"/>
          <w:color w:val="333333"/>
          <w:sz w:val="19"/>
          <w:szCs w:val="19"/>
        </w:rPr>
        <w:t xml:space="preserve">. </w:t>
      </w:r>
      <w:r>
        <w:rPr>
          <w:rFonts w:ascii="Tahoma" w:hAnsi="Tahoma" w:cs="Tahoma"/>
          <w:color w:val="333333"/>
          <w:sz w:val="19"/>
          <w:szCs w:val="19"/>
        </w:rPr>
        <w:t>Ишим</w:t>
      </w:r>
      <w:r w:rsidRPr="008F2D61">
        <w:rPr>
          <w:rFonts w:ascii="Tahoma" w:hAnsi="Tahoma" w:cs="Tahoma"/>
          <w:color w:val="333333"/>
          <w:sz w:val="19"/>
          <w:szCs w:val="19"/>
        </w:rPr>
        <w:t xml:space="preserve"> М 1:2000 и</w:t>
      </w:r>
      <w:r>
        <w:rPr>
          <w:rFonts w:ascii="Tahoma" w:hAnsi="Tahoma" w:cs="Tahoma"/>
          <w:color w:val="333333"/>
          <w:sz w:val="19"/>
          <w:szCs w:val="19"/>
        </w:rPr>
        <w:t>ли</w:t>
      </w:r>
      <w:r w:rsidRPr="008F2D61">
        <w:rPr>
          <w:rFonts w:ascii="Tahoma" w:hAnsi="Tahoma" w:cs="Tahoma"/>
          <w:color w:val="333333"/>
          <w:sz w:val="19"/>
          <w:szCs w:val="19"/>
        </w:rPr>
        <w:t xml:space="preserve"> М 1:500 с обозначением границ Вашего земельного участка </w:t>
      </w:r>
    </w:p>
    <w:p w:rsidR="006653E7" w:rsidRPr="008F2D61" w:rsidRDefault="006653E7" w:rsidP="008F2D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hAnsi="Tahoma" w:cs="Tahoma"/>
          <w:color w:val="333333"/>
          <w:sz w:val="19"/>
          <w:szCs w:val="19"/>
        </w:rPr>
      </w:pPr>
      <w:r w:rsidRPr="008F2D61">
        <w:rPr>
          <w:rFonts w:ascii="Tahoma" w:hAnsi="Tahoma" w:cs="Tahoma"/>
          <w:b/>
          <w:bCs/>
          <w:color w:val="333333"/>
          <w:sz w:val="19"/>
          <w:szCs w:val="19"/>
        </w:rPr>
        <w:t>Копия</w:t>
      </w:r>
      <w:r w:rsidRPr="008F2D61">
        <w:rPr>
          <w:rFonts w:ascii="Tahoma" w:hAnsi="Tahoma" w:cs="Tahoma"/>
          <w:color w:val="333333"/>
          <w:sz w:val="19"/>
        </w:rPr>
        <w:t> </w:t>
      </w:r>
      <w:r w:rsidRPr="008F2D61">
        <w:rPr>
          <w:rFonts w:ascii="Tahoma" w:hAnsi="Tahoma" w:cs="Tahoma"/>
          <w:color w:val="333333"/>
          <w:sz w:val="19"/>
          <w:szCs w:val="19"/>
        </w:rPr>
        <w:t>паспорта владельца дома или участка;</w:t>
      </w:r>
    </w:p>
    <w:p w:rsidR="006653E7" w:rsidRPr="008F2D61" w:rsidRDefault="006653E7" w:rsidP="008F2D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hAnsi="Tahoma" w:cs="Tahoma"/>
          <w:color w:val="333333"/>
          <w:sz w:val="19"/>
          <w:szCs w:val="19"/>
        </w:rPr>
      </w:pPr>
      <w:r w:rsidRPr="008F2D61">
        <w:rPr>
          <w:rFonts w:ascii="Tahoma" w:hAnsi="Tahoma" w:cs="Tahoma"/>
          <w:b/>
          <w:bCs/>
          <w:color w:val="333333"/>
          <w:sz w:val="19"/>
          <w:szCs w:val="19"/>
        </w:rPr>
        <w:t>Копии</w:t>
      </w:r>
      <w:r w:rsidRPr="008F2D61">
        <w:rPr>
          <w:rFonts w:ascii="Tahoma" w:hAnsi="Tahoma" w:cs="Tahoma"/>
          <w:color w:val="333333"/>
          <w:sz w:val="19"/>
        </w:rPr>
        <w:t> </w:t>
      </w:r>
      <w:r w:rsidRPr="008F2D61">
        <w:rPr>
          <w:rFonts w:ascii="Tahoma" w:hAnsi="Tahoma" w:cs="Tahoma"/>
          <w:color w:val="333333"/>
          <w:sz w:val="19"/>
          <w:szCs w:val="19"/>
        </w:rPr>
        <w:t>правоустанавливающих документов на земельный участок и на дом;</w:t>
      </w:r>
    </w:p>
    <w:p w:rsidR="006653E7" w:rsidRPr="008F2D61" w:rsidRDefault="006653E7" w:rsidP="008F2D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hAnsi="Tahoma" w:cs="Tahoma"/>
          <w:color w:val="333333"/>
          <w:sz w:val="19"/>
          <w:szCs w:val="19"/>
        </w:rPr>
      </w:pPr>
      <w:r w:rsidRPr="008F2D61">
        <w:rPr>
          <w:rFonts w:ascii="Tahoma" w:hAnsi="Tahoma" w:cs="Tahoma"/>
          <w:b/>
          <w:bCs/>
          <w:color w:val="333333"/>
          <w:sz w:val="19"/>
          <w:szCs w:val="19"/>
        </w:rPr>
        <w:t>Заявление</w:t>
      </w:r>
      <w:r w:rsidRPr="008F2D61">
        <w:rPr>
          <w:rFonts w:ascii="Tahoma" w:hAnsi="Tahoma" w:cs="Tahoma"/>
          <w:color w:val="333333"/>
          <w:sz w:val="19"/>
        </w:rPr>
        <w:t> </w:t>
      </w:r>
      <w:r w:rsidRPr="008F2D61">
        <w:rPr>
          <w:rFonts w:ascii="Tahoma" w:hAnsi="Tahoma" w:cs="Tahoma"/>
          <w:color w:val="333333"/>
          <w:sz w:val="19"/>
          <w:szCs w:val="19"/>
        </w:rPr>
        <w:t xml:space="preserve">на выдачу технических условий </w:t>
      </w:r>
    </w:p>
    <w:p w:rsidR="006653E7" w:rsidRPr="008F2D61" w:rsidRDefault="006653E7" w:rsidP="008F2D61">
      <w:pPr>
        <w:spacing w:before="100" w:beforeAutospacing="1" w:after="100" w:afterAutospacing="1" w:line="240" w:lineRule="auto"/>
        <w:rPr>
          <w:rFonts w:ascii="Tahoma" w:hAnsi="Tahoma" w:cs="Tahoma"/>
          <w:color w:val="333333"/>
          <w:sz w:val="19"/>
          <w:szCs w:val="19"/>
        </w:rPr>
      </w:pPr>
      <w:proofErr w:type="gramStart"/>
      <w:r w:rsidRPr="008F2D61">
        <w:rPr>
          <w:rFonts w:ascii="Tahoma" w:hAnsi="Tahoma" w:cs="Tahoma"/>
          <w:color w:val="333333"/>
          <w:sz w:val="19"/>
          <w:szCs w:val="19"/>
        </w:rPr>
        <w:t>С</w:t>
      </w:r>
      <w:proofErr w:type="gramEnd"/>
      <w:r w:rsidRPr="008F2D61">
        <w:rPr>
          <w:rFonts w:ascii="Tahoma" w:hAnsi="Tahoma" w:cs="Tahoma"/>
          <w:color w:val="333333"/>
          <w:sz w:val="19"/>
          <w:szCs w:val="19"/>
        </w:rPr>
        <w:t xml:space="preserve"> </w:t>
      </w:r>
      <w:proofErr w:type="gramStart"/>
      <w:r w:rsidRPr="008F2D61">
        <w:rPr>
          <w:rFonts w:ascii="Tahoma" w:hAnsi="Tahoma" w:cs="Tahoma"/>
          <w:color w:val="333333"/>
          <w:sz w:val="19"/>
          <w:szCs w:val="19"/>
        </w:rPr>
        <w:t>данным</w:t>
      </w:r>
      <w:proofErr w:type="gramEnd"/>
      <w:r w:rsidRPr="008F2D61">
        <w:rPr>
          <w:rFonts w:ascii="Tahoma" w:hAnsi="Tahoma" w:cs="Tahoma"/>
          <w:color w:val="333333"/>
          <w:sz w:val="19"/>
          <w:szCs w:val="19"/>
        </w:rPr>
        <w:t xml:space="preserve"> пакетом документов необходимо обратиться в  по адресу: </w:t>
      </w:r>
      <w:r>
        <w:rPr>
          <w:rFonts w:ascii="Tahoma" w:hAnsi="Tahoma" w:cs="Tahoma"/>
          <w:color w:val="333333"/>
          <w:sz w:val="19"/>
          <w:szCs w:val="19"/>
        </w:rPr>
        <w:t xml:space="preserve">ул. </w:t>
      </w:r>
      <w:proofErr w:type="spellStart"/>
      <w:r>
        <w:rPr>
          <w:rFonts w:ascii="Tahoma" w:hAnsi="Tahoma" w:cs="Tahoma"/>
          <w:color w:val="333333"/>
          <w:sz w:val="19"/>
          <w:szCs w:val="19"/>
        </w:rPr>
        <w:t>Коркинская</w:t>
      </w:r>
      <w:proofErr w:type="spellEnd"/>
      <w:r>
        <w:rPr>
          <w:rFonts w:ascii="Tahoma" w:hAnsi="Tahoma" w:cs="Tahoma"/>
          <w:color w:val="333333"/>
          <w:sz w:val="19"/>
          <w:szCs w:val="19"/>
        </w:rPr>
        <w:t xml:space="preserve"> 58, абонентский отдел, 1-й этаж.</w:t>
      </w:r>
      <w:r w:rsidRPr="008F2D61">
        <w:rPr>
          <w:rFonts w:ascii="Tahoma" w:hAnsi="Tahoma" w:cs="Tahoma"/>
          <w:color w:val="333333"/>
          <w:sz w:val="19"/>
          <w:szCs w:val="19"/>
        </w:rPr>
        <w:t xml:space="preserve"> Время приёма документов: </w:t>
      </w:r>
      <w:r>
        <w:rPr>
          <w:rFonts w:ascii="Tahoma" w:hAnsi="Tahoma" w:cs="Tahoma"/>
          <w:color w:val="333333"/>
          <w:sz w:val="19"/>
          <w:szCs w:val="19"/>
        </w:rPr>
        <w:t>ВТ</w:t>
      </w:r>
      <w:r w:rsidRPr="008F2D61">
        <w:rPr>
          <w:rFonts w:ascii="Tahoma" w:hAnsi="Tahoma" w:cs="Tahoma"/>
          <w:color w:val="333333"/>
          <w:sz w:val="19"/>
          <w:szCs w:val="19"/>
        </w:rPr>
        <w:t>-ЧТ 13</w:t>
      </w:r>
      <w:r w:rsidRPr="008F2D61">
        <w:rPr>
          <w:rFonts w:ascii="Tahoma" w:hAnsi="Tahoma" w:cs="Tahoma"/>
          <w:color w:val="333333"/>
          <w:sz w:val="19"/>
          <w:szCs w:val="19"/>
          <w:vertAlign w:val="superscript"/>
        </w:rPr>
        <w:t>00</w:t>
      </w:r>
      <w:r w:rsidRPr="008F2D61">
        <w:rPr>
          <w:rFonts w:ascii="Tahoma" w:hAnsi="Tahoma" w:cs="Tahoma"/>
          <w:color w:val="333333"/>
          <w:sz w:val="19"/>
          <w:szCs w:val="19"/>
        </w:rPr>
        <w:t>-17</w:t>
      </w:r>
      <w:r w:rsidRPr="008F2D61">
        <w:rPr>
          <w:rFonts w:ascii="Tahoma" w:hAnsi="Tahoma" w:cs="Tahoma"/>
          <w:color w:val="333333"/>
          <w:sz w:val="19"/>
          <w:szCs w:val="19"/>
          <w:vertAlign w:val="superscript"/>
        </w:rPr>
        <w:t>00</w:t>
      </w:r>
      <w:r w:rsidRPr="008F2D61">
        <w:rPr>
          <w:rFonts w:ascii="Tahoma" w:hAnsi="Tahoma" w:cs="Tahoma"/>
          <w:color w:val="333333"/>
          <w:sz w:val="19"/>
          <w:szCs w:val="19"/>
        </w:rPr>
        <w:t xml:space="preserve">, телефон для справок: </w:t>
      </w:r>
      <w:r>
        <w:rPr>
          <w:rFonts w:ascii="Tahoma" w:hAnsi="Tahoma" w:cs="Tahoma"/>
          <w:color w:val="333333"/>
          <w:sz w:val="19"/>
          <w:szCs w:val="19"/>
        </w:rPr>
        <w:t>2-39-42, 2-39-64</w:t>
      </w:r>
    </w:p>
    <w:p w:rsidR="006653E7" w:rsidRPr="008F2D61" w:rsidRDefault="006653E7" w:rsidP="008F2D61">
      <w:pPr>
        <w:spacing w:before="100" w:beforeAutospacing="1" w:after="100" w:afterAutospacing="1" w:line="240" w:lineRule="auto"/>
        <w:rPr>
          <w:rFonts w:ascii="Tahoma" w:hAnsi="Tahoma" w:cs="Tahoma"/>
          <w:color w:val="333333"/>
          <w:sz w:val="19"/>
          <w:szCs w:val="19"/>
        </w:rPr>
      </w:pPr>
      <w:r w:rsidRPr="008F2D61">
        <w:rPr>
          <w:rFonts w:ascii="Tahoma" w:hAnsi="Tahoma" w:cs="Tahoma"/>
          <w:color w:val="333333"/>
          <w:sz w:val="19"/>
          <w:szCs w:val="19"/>
        </w:rPr>
        <w:t>Технические условия выдаются в течение 14 РАБОЧИХ дней (3 календарных недели), при условии предоставления ПОЛНОГО пакета документов, указанного выше. О готовности технических условий Вас проинформирует сотрудник отдела подключения новых абонентов, по указанному Вами в заявлении номеру телефона.</w:t>
      </w:r>
    </w:p>
    <w:p w:rsidR="006653E7" w:rsidRPr="008F2D61" w:rsidRDefault="006653E7" w:rsidP="008F2D61">
      <w:pPr>
        <w:spacing w:before="100" w:beforeAutospacing="1" w:after="100" w:afterAutospacing="1" w:line="240" w:lineRule="auto"/>
        <w:rPr>
          <w:rFonts w:ascii="Tahoma" w:hAnsi="Tahoma" w:cs="Tahoma"/>
          <w:color w:val="333333"/>
          <w:sz w:val="19"/>
          <w:szCs w:val="19"/>
        </w:rPr>
      </w:pPr>
      <w:r w:rsidRPr="008F2D61">
        <w:rPr>
          <w:rFonts w:ascii="Tahoma" w:hAnsi="Tahoma" w:cs="Tahoma"/>
          <w:color w:val="333333"/>
          <w:sz w:val="19"/>
          <w:szCs w:val="19"/>
        </w:rPr>
        <w:t>В получаемых технических условиях определяется техническая возможность подключения и возможные точки технологического присоединения к сетям. С помощью них Вы можете рассчитать необходимую протяженность сетей от своего дома до точек подключения к сетям, а соответственно рассчитать примерную стоимость строительства.</w:t>
      </w:r>
    </w:p>
    <w:p w:rsidR="006653E7" w:rsidRPr="008F2D61" w:rsidRDefault="006653E7" w:rsidP="008F2D61">
      <w:pPr>
        <w:spacing w:before="100" w:beforeAutospacing="1" w:after="100" w:afterAutospacing="1" w:line="240" w:lineRule="auto"/>
        <w:rPr>
          <w:rFonts w:ascii="Tahoma" w:hAnsi="Tahoma" w:cs="Tahoma"/>
          <w:color w:val="333333"/>
          <w:sz w:val="19"/>
          <w:szCs w:val="19"/>
        </w:rPr>
      </w:pPr>
      <w:r w:rsidRPr="008F2D61">
        <w:rPr>
          <w:rFonts w:ascii="Tahoma" w:hAnsi="Tahoma" w:cs="Tahoma"/>
          <w:color w:val="333333"/>
          <w:sz w:val="19"/>
          <w:szCs w:val="19"/>
        </w:rPr>
        <w:t>Все Ваши дальнейшие действия будут определены условиями подключения к сетям и отражены в договоре о подключении.</w:t>
      </w:r>
    </w:p>
    <w:p w:rsidR="006653E7" w:rsidRDefault="006653E7" w:rsidP="008F2D61">
      <w:pPr>
        <w:spacing w:before="100" w:beforeAutospacing="1" w:after="100" w:afterAutospacing="1" w:line="240" w:lineRule="auto"/>
        <w:rPr>
          <w:rFonts w:ascii="Tahoma" w:hAnsi="Tahoma" w:cs="Tahoma"/>
          <w:color w:val="333333"/>
          <w:sz w:val="19"/>
          <w:szCs w:val="19"/>
        </w:rPr>
      </w:pPr>
      <w:r w:rsidRPr="008F2D61">
        <w:rPr>
          <w:rFonts w:ascii="Tahoma" w:hAnsi="Tahoma" w:cs="Tahoma"/>
          <w:color w:val="333333"/>
          <w:sz w:val="19"/>
          <w:szCs w:val="19"/>
        </w:rPr>
        <w:t>Помните, что перед производством земляных работ необходимо получить разреше</w:t>
      </w:r>
      <w:r>
        <w:rPr>
          <w:rFonts w:ascii="Tahoma" w:hAnsi="Tahoma" w:cs="Tahoma"/>
          <w:color w:val="333333"/>
          <w:sz w:val="19"/>
          <w:szCs w:val="19"/>
        </w:rPr>
        <w:t xml:space="preserve">ние на проведение таких работ: </w:t>
      </w:r>
    </w:p>
    <w:p w:rsidR="006653E7" w:rsidRDefault="006653E7" w:rsidP="00A068F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hAnsi="Tahoma" w:cs="Tahoma"/>
          <w:color w:val="333333"/>
          <w:sz w:val="19"/>
          <w:szCs w:val="19"/>
        </w:rPr>
      </w:pPr>
      <w:r>
        <w:rPr>
          <w:rFonts w:ascii="Tahoma" w:hAnsi="Tahoma" w:cs="Tahoma"/>
          <w:color w:val="333333"/>
          <w:sz w:val="19"/>
          <w:szCs w:val="19"/>
        </w:rPr>
        <w:t>Оформить схему согласования.</w:t>
      </w:r>
    </w:p>
    <w:p w:rsidR="006653E7" w:rsidRDefault="006653E7" w:rsidP="00A068F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hAnsi="Tahoma" w:cs="Tahoma"/>
          <w:color w:val="333333"/>
          <w:sz w:val="19"/>
          <w:szCs w:val="19"/>
        </w:rPr>
      </w:pPr>
      <w:r>
        <w:rPr>
          <w:rFonts w:ascii="Tahoma" w:hAnsi="Tahoma" w:cs="Tahoma"/>
          <w:color w:val="333333"/>
          <w:sz w:val="19"/>
          <w:szCs w:val="19"/>
        </w:rPr>
        <w:t>Заключить договор с подрядной организацией на выполнение СМР.</w:t>
      </w:r>
    </w:p>
    <w:p w:rsidR="006653E7" w:rsidRDefault="006653E7" w:rsidP="00A068F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hAnsi="Tahoma" w:cs="Tahoma"/>
          <w:color w:val="333333"/>
          <w:sz w:val="19"/>
          <w:szCs w:val="19"/>
        </w:rPr>
      </w:pPr>
      <w:r>
        <w:rPr>
          <w:rFonts w:ascii="Tahoma" w:hAnsi="Tahoma" w:cs="Tahoma"/>
          <w:color w:val="333333"/>
          <w:sz w:val="19"/>
          <w:szCs w:val="19"/>
        </w:rPr>
        <w:t>Получить разрешение на земляные работы в муниципальной инспекции.</w:t>
      </w:r>
    </w:p>
    <w:p w:rsidR="006653E7" w:rsidRPr="008F2D61" w:rsidRDefault="006653E7" w:rsidP="00A068FB">
      <w:pPr>
        <w:spacing w:before="100" w:beforeAutospacing="1" w:after="100" w:afterAutospacing="1" w:line="240" w:lineRule="auto"/>
        <w:ind w:left="360"/>
        <w:rPr>
          <w:rFonts w:ascii="Tahoma" w:hAnsi="Tahoma" w:cs="Tahoma"/>
          <w:color w:val="333333"/>
          <w:sz w:val="19"/>
          <w:szCs w:val="19"/>
        </w:rPr>
      </w:pPr>
      <w:r w:rsidRPr="008F2D61">
        <w:rPr>
          <w:rFonts w:ascii="Tahoma" w:hAnsi="Tahoma" w:cs="Tahoma"/>
          <w:color w:val="333333"/>
          <w:sz w:val="19"/>
          <w:szCs w:val="19"/>
        </w:rPr>
        <w:t xml:space="preserve"> </w:t>
      </w:r>
      <w:proofErr w:type="gramStart"/>
      <w:r>
        <w:rPr>
          <w:rFonts w:ascii="Tahoma" w:hAnsi="Tahoma" w:cs="Tahoma"/>
          <w:color w:val="333333"/>
          <w:sz w:val="19"/>
          <w:szCs w:val="19"/>
        </w:rPr>
        <w:t xml:space="preserve">После </w:t>
      </w:r>
      <w:r w:rsidRPr="008F2D61">
        <w:rPr>
          <w:rFonts w:ascii="Tahoma" w:hAnsi="Tahoma" w:cs="Tahoma"/>
          <w:color w:val="333333"/>
          <w:sz w:val="19"/>
          <w:szCs w:val="19"/>
        </w:rPr>
        <w:t>чего осуществить строительство сетей водоснабжения и водоотведения (проложить трубы от дома до точки подключения с соблюдением всех условий подключения.</w:t>
      </w:r>
      <w:proofErr w:type="gramEnd"/>
      <w:r w:rsidRPr="008F2D61">
        <w:rPr>
          <w:rFonts w:ascii="Tahoma" w:hAnsi="Tahoma" w:cs="Tahoma"/>
          <w:color w:val="333333"/>
          <w:sz w:val="19"/>
          <w:szCs w:val="19"/>
        </w:rPr>
        <w:t xml:space="preserve"> При этом на вводе водопровода в жилой дом, в доступном для осмотра помещении, установить прибор учёт</w:t>
      </w:r>
      <w:proofErr w:type="gramStart"/>
      <w:r w:rsidRPr="008F2D61">
        <w:rPr>
          <w:rFonts w:ascii="Tahoma" w:hAnsi="Tahoma" w:cs="Tahoma"/>
          <w:color w:val="333333"/>
          <w:sz w:val="19"/>
          <w:szCs w:val="19"/>
        </w:rPr>
        <w:t>а(</w:t>
      </w:r>
      <w:proofErr w:type="gramEnd"/>
      <w:r w:rsidRPr="008F2D61">
        <w:rPr>
          <w:rFonts w:ascii="Tahoma" w:hAnsi="Tahoma" w:cs="Tahoma"/>
          <w:color w:val="333333"/>
          <w:sz w:val="19"/>
          <w:szCs w:val="19"/>
        </w:rPr>
        <w:t>счётчик)).</w:t>
      </w:r>
    </w:p>
    <w:p w:rsidR="006653E7" w:rsidRDefault="006653E7" w:rsidP="008F2D61">
      <w:pPr>
        <w:spacing w:before="100" w:beforeAutospacing="1" w:after="100" w:afterAutospacing="1" w:line="240" w:lineRule="auto"/>
        <w:rPr>
          <w:rFonts w:ascii="Tahoma" w:hAnsi="Tahoma" w:cs="Tahoma"/>
          <w:b/>
          <w:bCs/>
          <w:color w:val="EE1D24"/>
          <w:sz w:val="19"/>
          <w:szCs w:val="19"/>
        </w:rPr>
      </w:pPr>
      <w:r w:rsidRPr="008F2D61">
        <w:rPr>
          <w:rFonts w:ascii="Tahoma" w:hAnsi="Tahoma" w:cs="Tahoma"/>
          <w:b/>
          <w:bCs/>
          <w:color w:val="EE1D24"/>
          <w:sz w:val="19"/>
          <w:szCs w:val="19"/>
        </w:rPr>
        <w:t>Подключение (технологическое присоединение) абонентов к</w:t>
      </w:r>
      <w:proofErr w:type="gramStart"/>
      <w:r w:rsidRPr="008F2D61">
        <w:rPr>
          <w:rFonts w:ascii="Tahoma" w:hAnsi="Tahoma" w:cs="Tahoma"/>
          <w:b/>
          <w:bCs/>
          <w:color w:val="EE1D24"/>
          <w:sz w:val="19"/>
          <w:szCs w:val="19"/>
        </w:rPr>
        <w:t xml:space="preserve"> ,</w:t>
      </w:r>
      <w:proofErr w:type="gramEnd"/>
      <w:r w:rsidRPr="008F2D61">
        <w:rPr>
          <w:rFonts w:ascii="Tahoma" w:hAnsi="Tahoma" w:cs="Tahoma"/>
          <w:b/>
          <w:bCs/>
          <w:color w:val="EE1D24"/>
          <w:sz w:val="19"/>
          <w:szCs w:val="19"/>
        </w:rPr>
        <w:t xml:space="preserve"> централизованной системе холодного водоснабжения без оборудования узла учета приборами учета воды не допускается.</w:t>
      </w:r>
    </w:p>
    <w:p w:rsidR="006653E7" w:rsidRPr="008F2D61" w:rsidRDefault="006653E7" w:rsidP="00C469F6">
      <w:pPr>
        <w:spacing w:before="100" w:beforeAutospacing="1" w:after="100" w:afterAutospacing="1" w:line="240" w:lineRule="auto"/>
        <w:rPr>
          <w:rFonts w:ascii="Tahoma" w:hAnsi="Tahoma" w:cs="Tahoma"/>
          <w:color w:val="333333"/>
          <w:sz w:val="19"/>
          <w:szCs w:val="19"/>
        </w:rPr>
      </w:pPr>
      <w:r w:rsidRPr="008F2D61">
        <w:rPr>
          <w:rFonts w:ascii="Tahoma" w:hAnsi="Tahoma" w:cs="Tahoma"/>
          <w:b/>
          <w:bCs/>
          <w:color w:val="EE1D24"/>
          <w:sz w:val="19"/>
          <w:szCs w:val="19"/>
        </w:rPr>
        <w:t>Подключение (технологическое присоединение) абонентов к</w:t>
      </w:r>
      <w:proofErr w:type="gramStart"/>
      <w:r w:rsidRPr="008F2D61">
        <w:rPr>
          <w:rFonts w:ascii="Tahoma" w:hAnsi="Tahoma" w:cs="Tahoma"/>
          <w:b/>
          <w:bCs/>
          <w:color w:val="EE1D24"/>
          <w:sz w:val="19"/>
          <w:szCs w:val="19"/>
        </w:rPr>
        <w:t xml:space="preserve"> ,</w:t>
      </w:r>
      <w:proofErr w:type="gramEnd"/>
      <w:r w:rsidRPr="008F2D61">
        <w:rPr>
          <w:rFonts w:ascii="Tahoma" w:hAnsi="Tahoma" w:cs="Tahoma"/>
          <w:b/>
          <w:bCs/>
          <w:color w:val="EE1D24"/>
          <w:sz w:val="19"/>
          <w:szCs w:val="19"/>
        </w:rPr>
        <w:t xml:space="preserve"> централизованной системе </w:t>
      </w:r>
      <w:r>
        <w:rPr>
          <w:rFonts w:ascii="Tahoma" w:hAnsi="Tahoma" w:cs="Tahoma"/>
          <w:b/>
          <w:bCs/>
          <w:color w:val="EE1D24"/>
          <w:sz w:val="19"/>
          <w:szCs w:val="19"/>
        </w:rPr>
        <w:t>водоотведения</w:t>
      </w:r>
      <w:r w:rsidRPr="008F2D61">
        <w:rPr>
          <w:rFonts w:ascii="Tahoma" w:hAnsi="Tahoma" w:cs="Tahoma"/>
          <w:b/>
          <w:bCs/>
          <w:color w:val="EE1D24"/>
          <w:sz w:val="19"/>
          <w:szCs w:val="19"/>
        </w:rPr>
        <w:t xml:space="preserve"> без </w:t>
      </w:r>
      <w:r>
        <w:rPr>
          <w:rFonts w:ascii="Tahoma" w:hAnsi="Tahoma" w:cs="Tahoma"/>
          <w:b/>
          <w:bCs/>
          <w:color w:val="EE1D24"/>
          <w:sz w:val="19"/>
          <w:szCs w:val="19"/>
        </w:rPr>
        <w:t xml:space="preserve">установки запорной арматуры (обратного клапана) </w:t>
      </w:r>
      <w:r w:rsidRPr="008F2D61">
        <w:rPr>
          <w:rFonts w:ascii="Tahoma" w:hAnsi="Tahoma" w:cs="Tahoma"/>
          <w:b/>
          <w:bCs/>
          <w:color w:val="EE1D24"/>
          <w:sz w:val="19"/>
          <w:szCs w:val="19"/>
        </w:rPr>
        <w:t>не допускается.</w:t>
      </w:r>
    </w:p>
    <w:p w:rsidR="006653E7" w:rsidRPr="008F2D61" w:rsidRDefault="006653E7" w:rsidP="008F2D61">
      <w:pPr>
        <w:spacing w:before="100" w:beforeAutospacing="1" w:after="100" w:afterAutospacing="1" w:line="240" w:lineRule="auto"/>
        <w:rPr>
          <w:rFonts w:ascii="Tahoma" w:hAnsi="Tahoma" w:cs="Tahoma"/>
          <w:color w:val="333333"/>
          <w:sz w:val="19"/>
          <w:szCs w:val="19"/>
        </w:rPr>
      </w:pPr>
    </w:p>
    <w:p w:rsidR="006653E7" w:rsidRPr="008F2D61" w:rsidRDefault="006653E7" w:rsidP="008F2D61">
      <w:pPr>
        <w:spacing w:before="100" w:beforeAutospacing="1" w:after="100" w:afterAutospacing="1" w:line="240" w:lineRule="auto"/>
        <w:rPr>
          <w:rFonts w:ascii="Tahoma" w:hAnsi="Tahoma" w:cs="Tahoma"/>
          <w:color w:val="333333"/>
          <w:sz w:val="19"/>
          <w:szCs w:val="19"/>
        </w:rPr>
      </w:pPr>
      <w:r w:rsidRPr="008F2D61">
        <w:rPr>
          <w:rFonts w:ascii="Tahoma" w:hAnsi="Tahoma" w:cs="Tahoma"/>
          <w:color w:val="333333"/>
          <w:sz w:val="19"/>
          <w:szCs w:val="19"/>
        </w:rPr>
        <w:t xml:space="preserve">Как только выполнено подключение, Вам необходимо опломбировать узел учета расхода воды (счетчик) и заключить договор на пользование коммунальными услугами. Подробную информацию Вы можете получить по телефону информационно-справочной службы: </w:t>
      </w:r>
      <w:r>
        <w:rPr>
          <w:rFonts w:ascii="Tahoma" w:hAnsi="Tahoma" w:cs="Tahoma"/>
          <w:color w:val="333333"/>
          <w:sz w:val="19"/>
          <w:szCs w:val="19"/>
        </w:rPr>
        <w:t>2-39-42</w:t>
      </w:r>
    </w:p>
    <w:p w:rsidR="006653E7" w:rsidRDefault="006653E7" w:rsidP="008F2D61">
      <w:pPr>
        <w:spacing w:before="100" w:beforeAutospacing="1" w:after="100" w:afterAutospacing="1" w:line="240" w:lineRule="auto"/>
        <w:rPr>
          <w:rFonts w:ascii="Tahoma" w:hAnsi="Tahoma" w:cs="Tahoma"/>
          <w:b/>
          <w:bCs/>
          <w:color w:val="333333"/>
          <w:sz w:val="19"/>
          <w:szCs w:val="19"/>
        </w:rPr>
      </w:pPr>
    </w:p>
    <w:p w:rsidR="006653E7" w:rsidRDefault="006653E7" w:rsidP="008F2D61">
      <w:pPr>
        <w:spacing w:before="100" w:beforeAutospacing="1" w:after="100" w:afterAutospacing="1" w:line="240" w:lineRule="auto"/>
        <w:rPr>
          <w:rFonts w:ascii="Tahoma" w:hAnsi="Tahoma" w:cs="Tahoma"/>
          <w:b/>
          <w:bCs/>
          <w:color w:val="333333"/>
          <w:sz w:val="19"/>
          <w:szCs w:val="19"/>
        </w:rPr>
      </w:pPr>
    </w:p>
    <w:p w:rsidR="006653E7" w:rsidRPr="008F2D61" w:rsidRDefault="006653E7" w:rsidP="008F2D61">
      <w:pPr>
        <w:spacing w:before="100" w:beforeAutospacing="1" w:after="100" w:afterAutospacing="1" w:line="240" w:lineRule="auto"/>
        <w:rPr>
          <w:rFonts w:ascii="Tahoma" w:hAnsi="Tahoma" w:cs="Tahoma"/>
          <w:color w:val="333333"/>
          <w:sz w:val="19"/>
          <w:szCs w:val="19"/>
        </w:rPr>
      </w:pPr>
      <w:r w:rsidRPr="008F2D61">
        <w:rPr>
          <w:rFonts w:ascii="Tahoma" w:hAnsi="Tahoma" w:cs="Tahoma"/>
          <w:b/>
          <w:bCs/>
          <w:color w:val="333333"/>
          <w:sz w:val="19"/>
          <w:szCs w:val="19"/>
        </w:rPr>
        <w:t>ВНИМАНИЕ</w:t>
      </w:r>
    </w:p>
    <w:p w:rsidR="006653E7" w:rsidRDefault="006653E7" w:rsidP="008F2D61">
      <w:pPr>
        <w:spacing w:before="100" w:beforeAutospacing="1" w:after="100" w:afterAutospacing="1" w:line="240" w:lineRule="auto"/>
        <w:rPr>
          <w:rFonts w:ascii="Tahoma" w:hAnsi="Tahoma" w:cs="Tahoma"/>
          <w:color w:val="333333"/>
          <w:sz w:val="19"/>
        </w:rPr>
      </w:pPr>
      <w:r w:rsidRPr="008F2D61">
        <w:rPr>
          <w:rFonts w:ascii="Tahoma" w:hAnsi="Tahoma" w:cs="Tahoma"/>
          <w:b/>
          <w:bCs/>
          <w:color w:val="333333"/>
          <w:sz w:val="19"/>
          <w:szCs w:val="19"/>
        </w:rPr>
        <w:t>Время приёма посетителей группой подключения новых абонентов</w:t>
      </w:r>
      <w:r w:rsidRPr="008F2D61">
        <w:rPr>
          <w:rFonts w:ascii="Tahoma" w:hAnsi="Tahoma" w:cs="Tahoma"/>
          <w:b/>
          <w:bCs/>
          <w:color w:val="333333"/>
          <w:sz w:val="19"/>
        </w:rPr>
        <w:t> </w:t>
      </w:r>
      <w:r w:rsidRPr="008F2D61">
        <w:rPr>
          <w:rFonts w:ascii="Tahoma" w:hAnsi="Tahoma" w:cs="Tahoma"/>
          <w:b/>
          <w:bCs/>
          <w:color w:val="333333"/>
          <w:sz w:val="19"/>
          <w:szCs w:val="19"/>
        </w:rPr>
        <w:br/>
      </w:r>
      <w:r w:rsidRPr="00C469F6">
        <w:rPr>
          <w:rFonts w:ascii="Tahoma" w:hAnsi="Tahoma" w:cs="Tahoma"/>
          <w:bCs/>
          <w:color w:val="333333"/>
          <w:sz w:val="19"/>
          <w:szCs w:val="19"/>
        </w:rPr>
        <w:t>ВТ</w:t>
      </w:r>
      <w:r w:rsidRPr="008F2D61">
        <w:rPr>
          <w:rFonts w:ascii="Tahoma" w:hAnsi="Tahoma" w:cs="Tahoma"/>
          <w:color w:val="333333"/>
          <w:sz w:val="19"/>
          <w:szCs w:val="19"/>
        </w:rPr>
        <w:t>-ЧТ 13</w:t>
      </w:r>
      <w:r w:rsidRPr="008F2D61">
        <w:rPr>
          <w:rFonts w:ascii="Tahoma" w:hAnsi="Tahoma" w:cs="Tahoma"/>
          <w:color w:val="333333"/>
          <w:sz w:val="19"/>
          <w:szCs w:val="19"/>
          <w:vertAlign w:val="superscript"/>
        </w:rPr>
        <w:t>00</w:t>
      </w:r>
      <w:r w:rsidRPr="008F2D61">
        <w:rPr>
          <w:rFonts w:ascii="Tahoma" w:hAnsi="Tahoma" w:cs="Tahoma"/>
          <w:color w:val="333333"/>
          <w:sz w:val="19"/>
          <w:szCs w:val="19"/>
        </w:rPr>
        <w:t>-17</w:t>
      </w:r>
      <w:r w:rsidRPr="008F2D61">
        <w:rPr>
          <w:rFonts w:ascii="Tahoma" w:hAnsi="Tahoma" w:cs="Tahoma"/>
          <w:color w:val="333333"/>
          <w:sz w:val="19"/>
          <w:szCs w:val="19"/>
          <w:vertAlign w:val="superscript"/>
        </w:rPr>
        <w:t>00</w:t>
      </w:r>
      <w:r w:rsidRPr="008F2D61">
        <w:rPr>
          <w:rFonts w:ascii="Tahoma" w:hAnsi="Tahoma" w:cs="Tahoma"/>
          <w:color w:val="333333"/>
          <w:sz w:val="19"/>
          <w:szCs w:val="19"/>
        </w:rPr>
        <w:t>,</w:t>
      </w:r>
      <w:r w:rsidRPr="008F2D61">
        <w:rPr>
          <w:rFonts w:ascii="Tahoma" w:hAnsi="Tahoma" w:cs="Tahoma"/>
          <w:color w:val="333333"/>
          <w:sz w:val="19"/>
        </w:rPr>
        <w:t> </w:t>
      </w:r>
    </w:p>
    <w:p w:rsidR="006653E7" w:rsidRPr="008F2D61" w:rsidRDefault="006653E7" w:rsidP="008F2D61">
      <w:pPr>
        <w:spacing w:before="100" w:beforeAutospacing="1" w:after="100" w:afterAutospacing="1" w:line="240" w:lineRule="auto"/>
        <w:rPr>
          <w:rFonts w:ascii="Tahoma" w:hAnsi="Tahoma" w:cs="Tahoma"/>
          <w:color w:val="333333"/>
          <w:sz w:val="19"/>
          <w:szCs w:val="19"/>
        </w:rPr>
      </w:pPr>
      <w:r>
        <w:rPr>
          <w:rFonts w:ascii="Tahoma" w:hAnsi="Tahoma" w:cs="Tahoma"/>
          <w:color w:val="333333"/>
          <w:sz w:val="19"/>
        </w:rPr>
        <w:t>Абонентский отдел  1-й этаж</w:t>
      </w:r>
      <w:r w:rsidRPr="008F2D61">
        <w:rPr>
          <w:rFonts w:ascii="Tahoma" w:hAnsi="Tahoma" w:cs="Tahoma"/>
          <w:color w:val="333333"/>
          <w:sz w:val="19"/>
          <w:szCs w:val="19"/>
        </w:rPr>
        <w:br/>
        <w:t xml:space="preserve">телефон для справок: </w:t>
      </w:r>
      <w:r>
        <w:rPr>
          <w:rFonts w:ascii="Tahoma" w:hAnsi="Tahoma" w:cs="Tahoma"/>
          <w:color w:val="333333"/>
          <w:sz w:val="19"/>
          <w:szCs w:val="19"/>
        </w:rPr>
        <w:t>2-39-4, 2-39-64</w:t>
      </w:r>
    </w:p>
    <w:p w:rsidR="006653E7" w:rsidRDefault="001E7C34" w:rsidP="008F2D61">
      <w:r w:rsidRPr="001E7C34"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>
            <v:imagedata r:id="rId5" o:title=""/>
          </v:shape>
        </w:pict>
      </w:r>
    </w:p>
    <w:sectPr w:rsidR="006653E7" w:rsidSect="007F3B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776C86"/>
    <w:multiLevelType w:val="multilevel"/>
    <w:tmpl w:val="3B881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5D5C5D02"/>
    <w:multiLevelType w:val="hybridMultilevel"/>
    <w:tmpl w:val="8AFE99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F2D61"/>
    <w:rsid w:val="00047008"/>
    <w:rsid w:val="000B78B2"/>
    <w:rsid w:val="001917EE"/>
    <w:rsid w:val="001E7C34"/>
    <w:rsid w:val="00255E56"/>
    <w:rsid w:val="0031029B"/>
    <w:rsid w:val="00413ABD"/>
    <w:rsid w:val="00435CBA"/>
    <w:rsid w:val="00440D5C"/>
    <w:rsid w:val="005440F9"/>
    <w:rsid w:val="00572068"/>
    <w:rsid w:val="006428F1"/>
    <w:rsid w:val="006653E7"/>
    <w:rsid w:val="00672B73"/>
    <w:rsid w:val="007118FF"/>
    <w:rsid w:val="007F3B81"/>
    <w:rsid w:val="0083008F"/>
    <w:rsid w:val="008B6795"/>
    <w:rsid w:val="008F2D61"/>
    <w:rsid w:val="00A068FB"/>
    <w:rsid w:val="00A31E20"/>
    <w:rsid w:val="00AF5983"/>
    <w:rsid w:val="00B61E19"/>
    <w:rsid w:val="00B66867"/>
    <w:rsid w:val="00BC464B"/>
    <w:rsid w:val="00BF690D"/>
    <w:rsid w:val="00C20D6A"/>
    <w:rsid w:val="00C469F6"/>
    <w:rsid w:val="00C71082"/>
    <w:rsid w:val="00CB671D"/>
    <w:rsid w:val="00D13F55"/>
    <w:rsid w:val="00FE1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B81"/>
    <w:pPr>
      <w:spacing w:after="200" w:line="276" w:lineRule="auto"/>
    </w:pPr>
  </w:style>
  <w:style w:type="paragraph" w:styleId="1">
    <w:name w:val="heading 1"/>
    <w:basedOn w:val="a"/>
    <w:link w:val="10"/>
    <w:uiPriority w:val="99"/>
    <w:qFormat/>
    <w:rsid w:val="008F2D61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F2D61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rsid w:val="008F2D6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8F2D61"/>
    <w:rPr>
      <w:rFonts w:cs="Times New Roman"/>
    </w:rPr>
  </w:style>
  <w:style w:type="character" w:styleId="a4">
    <w:name w:val="Hyperlink"/>
    <w:basedOn w:val="a0"/>
    <w:uiPriority w:val="99"/>
    <w:semiHidden/>
    <w:rsid w:val="008F2D61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232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372</Words>
  <Characters>2571</Characters>
  <Application>Microsoft Office Word</Application>
  <DocSecurity>0</DocSecurity>
  <Lines>21</Lines>
  <Paragraphs>5</Paragraphs>
  <ScaleCrop>false</ScaleCrop>
  <Company/>
  <LinksUpToDate>false</LinksUpToDate>
  <CharactersWithSpaces>2938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Elsukov</dc:creator>
  <cp:keywords/>
  <dc:description/>
  <cp:lastModifiedBy>osd2ds</cp:lastModifiedBy>
  <cp:revision>9</cp:revision>
  <cp:lastPrinted>2015-12-16T04:43:00Z</cp:lastPrinted>
  <dcterms:created xsi:type="dcterms:W3CDTF">2015-12-16T04:53:00Z</dcterms:created>
  <dcterms:modified xsi:type="dcterms:W3CDTF">2015-12-17T13:21:00Z</dcterms:modified>
</cp:coreProperties>
</file>